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50" w:rsidRPr="002C23D4" w:rsidRDefault="003F7250" w:rsidP="003F7250">
      <w:pPr>
        <w:spacing w:after="0" w:line="240" w:lineRule="auto"/>
        <w:jc w:val="both"/>
        <w:rPr>
          <w:rFonts w:cstheme="minorHAnsi"/>
          <w:bCs/>
          <w:color w:val="000000" w:themeColor="text1"/>
          <w:sz w:val="44"/>
          <w:szCs w:val="20"/>
        </w:rPr>
      </w:pPr>
      <w:r w:rsidRPr="002C23D4">
        <w:rPr>
          <w:rFonts w:cstheme="minorHAnsi"/>
          <w:b/>
          <w:bCs/>
          <w:color w:val="000000" w:themeColor="text1"/>
          <w:sz w:val="44"/>
          <w:szCs w:val="20"/>
        </w:rPr>
        <w:t xml:space="preserve">QUESTÃO: </w:t>
      </w:r>
      <w:r w:rsidRPr="002C23D4">
        <w:rPr>
          <w:rFonts w:cstheme="minorHAnsi"/>
          <w:bCs/>
          <w:color w:val="000000" w:themeColor="text1"/>
          <w:sz w:val="44"/>
          <w:szCs w:val="20"/>
        </w:rPr>
        <w:t>Crie um  banco de dados chamado EMPRESA e crie a seguinte estrutura. Use o wampserver.</w:t>
      </w:r>
    </w:p>
    <w:p w:rsidR="00007A96" w:rsidRPr="002C23D4" w:rsidRDefault="00007A96" w:rsidP="00007A96">
      <w:pPr>
        <w:pStyle w:val="PargrafodaLista"/>
        <w:numPr>
          <w:ilvl w:val="0"/>
          <w:numId w:val="2"/>
        </w:numPr>
        <w:spacing w:after="0" w:line="240" w:lineRule="auto"/>
        <w:rPr>
          <w:rFonts w:cstheme="minorHAnsi"/>
          <w:b/>
          <w:bCs/>
          <w:color w:val="000000" w:themeColor="text1"/>
          <w:sz w:val="44"/>
          <w:szCs w:val="20"/>
        </w:rPr>
      </w:pPr>
      <w:r w:rsidRPr="002C23D4">
        <w:rPr>
          <w:rFonts w:cstheme="minorHAnsi"/>
          <w:b/>
          <w:bCs/>
          <w:color w:val="000000" w:themeColor="text1"/>
          <w:sz w:val="44"/>
          <w:szCs w:val="20"/>
        </w:rPr>
        <w:t>Observe as tabelas:</w:t>
      </w:r>
    </w:p>
    <w:p w:rsidR="00762177" w:rsidRPr="002C23D4" w:rsidRDefault="00007A96" w:rsidP="00007A96">
      <w:pPr>
        <w:spacing w:after="0" w:line="240" w:lineRule="auto"/>
        <w:rPr>
          <w:rFonts w:cstheme="minorHAnsi"/>
          <w:color w:val="000000" w:themeColor="text1"/>
          <w:sz w:val="44"/>
          <w:szCs w:val="20"/>
        </w:rPr>
      </w:pPr>
      <w:r w:rsidRPr="002C23D4">
        <w:rPr>
          <w:rFonts w:cstheme="minorHAnsi"/>
          <w:bCs/>
          <w:color w:val="000000" w:themeColor="text1"/>
          <w:sz w:val="44"/>
          <w:szCs w:val="20"/>
        </w:rPr>
        <w:t xml:space="preserve">     Empregado                                                                                       Pagamento</w:t>
      </w:r>
      <w:r w:rsidR="00762177" w:rsidRPr="002C23D4">
        <w:rPr>
          <w:rFonts w:cstheme="minorHAnsi"/>
          <w:color w:val="000000" w:themeColor="text1"/>
          <w:sz w:val="44"/>
          <w:szCs w:val="20"/>
        </w:rPr>
        <w:br/>
      </w:r>
      <w:r w:rsidR="00762177" w:rsidRPr="002C23D4">
        <w:rPr>
          <w:rFonts w:cstheme="minorHAnsi"/>
          <w:noProof/>
          <w:color w:val="000000" w:themeColor="text1"/>
          <w:sz w:val="44"/>
          <w:szCs w:val="20"/>
          <w:lang w:eastAsia="pt-BR"/>
        </w:rPr>
        <w:drawing>
          <wp:inline distT="0" distB="0" distL="0" distR="0" wp14:anchorId="1D032E35" wp14:editId="1E10587C">
            <wp:extent cx="4763917" cy="2276475"/>
            <wp:effectExtent l="0" t="0" r="0" b="0"/>
            <wp:docPr id="2" name="Imagem 2" descr="https://i.imgur.com/pDBqp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i.imgur.com/pDBqpD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360" cy="227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177" w:rsidRPr="002C23D4">
        <w:rPr>
          <w:rFonts w:cstheme="minorHAnsi"/>
          <w:color w:val="000000" w:themeColor="text1"/>
          <w:sz w:val="44"/>
          <w:szCs w:val="20"/>
        </w:rPr>
        <w:t>                       </w:t>
      </w:r>
      <w:r w:rsidR="00762177" w:rsidRPr="002C23D4">
        <w:rPr>
          <w:rFonts w:cstheme="minorHAnsi"/>
          <w:noProof/>
          <w:color w:val="000000" w:themeColor="text1"/>
          <w:sz w:val="44"/>
          <w:szCs w:val="20"/>
          <w:lang w:eastAsia="pt-BR"/>
        </w:rPr>
        <w:drawing>
          <wp:inline distT="0" distB="0" distL="0" distR="0" wp14:anchorId="741F4D7B" wp14:editId="6FEC6FFA">
            <wp:extent cx="5306957" cy="2209800"/>
            <wp:effectExtent l="0" t="0" r="8255" b="0"/>
            <wp:docPr id="1" name="Imagem 1" descr="https://i.imgur.com/i1KYkO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i.imgur.com/i1KYkO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760" cy="22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50" w:rsidRPr="002C23D4" w:rsidRDefault="003F7250" w:rsidP="00007A96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cstheme="minorHAnsi"/>
          <w:color w:val="000000" w:themeColor="text1"/>
          <w:sz w:val="44"/>
          <w:szCs w:val="20"/>
        </w:rPr>
      </w:pPr>
      <w:r w:rsidRPr="002C23D4">
        <w:rPr>
          <w:rFonts w:cstheme="minorHAnsi"/>
          <w:color w:val="000000" w:themeColor="text1"/>
          <w:sz w:val="44"/>
          <w:szCs w:val="20"/>
        </w:rPr>
        <w:t>Insira os dados nas tabelas.</w:t>
      </w:r>
    </w:p>
    <w:p w:rsidR="00007A96" w:rsidRPr="002C23D4" w:rsidRDefault="00007A96" w:rsidP="00007A96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cstheme="minorHAnsi"/>
          <w:color w:val="000000" w:themeColor="text1"/>
          <w:sz w:val="44"/>
          <w:szCs w:val="20"/>
        </w:rPr>
      </w:pPr>
      <w:r w:rsidRPr="002C23D4">
        <w:rPr>
          <w:rFonts w:cstheme="minorHAnsi"/>
          <w:color w:val="000000" w:themeColor="text1"/>
          <w:sz w:val="44"/>
          <w:szCs w:val="20"/>
        </w:rPr>
        <w:t>Selecione o nome dos empregados, e o valor do pagamento dos empregados, utilizando a cláusula INNER JOIN.</w:t>
      </w:r>
    </w:p>
    <w:p w:rsidR="002C23D4" w:rsidRPr="002C23D4" w:rsidRDefault="002C23D4" w:rsidP="00007A96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cstheme="minorHAnsi"/>
          <w:color w:val="000000" w:themeColor="text1"/>
          <w:sz w:val="44"/>
          <w:szCs w:val="20"/>
        </w:rPr>
      </w:pPr>
      <w:bookmarkStart w:id="0" w:name="_GoBack"/>
      <w:bookmarkEnd w:id="0"/>
    </w:p>
    <w:sectPr w:rsidR="002C23D4" w:rsidRPr="002C23D4" w:rsidSect="00007A9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638" w:rsidRDefault="008F3638" w:rsidP="003F7250">
      <w:pPr>
        <w:spacing w:after="0" w:line="240" w:lineRule="auto"/>
      </w:pPr>
      <w:r>
        <w:separator/>
      </w:r>
    </w:p>
  </w:endnote>
  <w:endnote w:type="continuationSeparator" w:id="0">
    <w:p w:rsidR="008F3638" w:rsidRDefault="008F3638" w:rsidP="003F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638" w:rsidRDefault="008F3638" w:rsidP="003F7250">
      <w:pPr>
        <w:spacing w:after="0" w:line="240" w:lineRule="auto"/>
      </w:pPr>
      <w:r>
        <w:separator/>
      </w:r>
    </w:p>
  </w:footnote>
  <w:footnote w:type="continuationSeparator" w:id="0">
    <w:p w:rsidR="008F3638" w:rsidRDefault="008F3638" w:rsidP="003F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250" w:rsidRDefault="003F7250" w:rsidP="003F7250">
    <w:pPr>
      <w:pStyle w:val="Cabealho"/>
      <w:jc w:val="center"/>
    </w:pPr>
    <w:r>
      <w:t>ATIVIDADE DE MYSQL – WAMPSERVER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64B"/>
    <w:multiLevelType w:val="hybridMultilevel"/>
    <w:tmpl w:val="59AC73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802DA"/>
    <w:multiLevelType w:val="hybridMultilevel"/>
    <w:tmpl w:val="59AC73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60019"/>
    <w:multiLevelType w:val="hybridMultilevel"/>
    <w:tmpl w:val="59AC73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C343F"/>
    <w:multiLevelType w:val="hybridMultilevel"/>
    <w:tmpl w:val="3BCA20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ED"/>
    <w:rsid w:val="00007A96"/>
    <w:rsid w:val="002C23D4"/>
    <w:rsid w:val="003F7250"/>
    <w:rsid w:val="00404C21"/>
    <w:rsid w:val="00762177"/>
    <w:rsid w:val="008D686E"/>
    <w:rsid w:val="008D6A16"/>
    <w:rsid w:val="008F3638"/>
    <w:rsid w:val="00AA671C"/>
    <w:rsid w:val="00BD229D"/>
    <w:rsid w:val="00E06BED"/>
    <w:rsid w:val="00E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7F0A3-BBBE-471D-91B7-EDC28FEF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BE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06B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17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F7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7250"/>
  </w:style>
  <w:style w:type="paragraph" w:styleId="Rodap">
    <w:name w:val="footer"/>
    <w:basedOn w:val="Normal"/>
    <w:link w:val="RodapChar"/>
    <w:uiPriority w:val="99"/>
    <w:unhideWhenUsed/>
    <w:rsid w:val="003F7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9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8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28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3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68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4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0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4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2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9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9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9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8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8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7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AlineColi</dc:creator>
  <cp:lastModifiedBy>«nome»</cp:lastModifiedBy>
  <cp:revision>4</cp:revision>
  <cp:lastPrinted>2023-05-10T21:22:00Z</cp:lastPrinted>
  <dcterms:created xsi:type="dcterms:W3CDTF">2023-05-10T21:23:00Z</dcterms:created>
  <dcterms:modified xsi:type="dcterms:W3CDTF">2023-05-11T00:34:00Z</dcterms:modified>
</cp:coreProperties>
</file>